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5614" w14:textId="251CF372" w:rsidR="00923217" w:rsidRPr="00D93460" w:rsidRDefault="00923217">
      <w:pPr>
        <w:rPr>
          <w:rFonts w:ascii="Helvetica" w:hAnsi="Helvetica" w:cs="Helvetica"/>
          <w:color w:val="222222"/>
          <w:shd w:val="clear" w:color="auto" w:fill="FFFFFF"/>
        </w:rPr>
      </w:pPr>
      <w:r w:rsidRPr="00D93460">
        <w:rPr>
          <w:rFonts w:ascii="Helvetica" w:hAnsi="Helvetica" w:cs="Helvetica"/>
          <w:color w:val="222222"/>
          <w:shd w:val="clear" w:color="auto" w:fill="FFFFFF"/>
        </w:rPr>
        <w:t>Right Honourable Justin Trudeau</w:t>
      </w:r>
      <w:r w:rsidRPr="00D93460">
        <w:rPr>
          <w:rFonts w:ascii="Helvetica" w:hAnsi="Helvetica" w:cs="Helvetica"/>
          <w:color w:val="222222"/>
          <w:shd w:val="clear" w:color="auto" w:fill="FFFFFF"/>
        </w:rPr>
        <w:br/>
        <w:t>Prime Minister of Canada</w:t>
      </w:r>
      <w:r w:rsidRPr="00D93460">
        <w:rPr>
          <w:rFonts w:ascii="Helvetica" w:hAnsi="Helvetica" w:cs="Helvetica"/>
          <w:color w:val="222222"/>
          <w:shd w:val="clear" w:color="auto" w:fill="FFFFFF"/>
        </w:rPr>
        <w:br/>
        <w:t>c/o Office of the Prime Minister</w:t>
      </w:r>
      <w:r w:rsidRPr="00D93460">
        <w:rPr>
          <w:rFonts w:ascii="Helvetica" w:hAnsi="Helvetica" w:cs="Helvetica"/>
          <w:color w:val="222222"/>
          <w:shd w:val="clear" w:color="auto" w:fill="FFFFFF"/>
        </w:rPr>
        <w:br/>
        <w:t>Prime Minister`s Office </w:t>
      </w:r>
      <w:r w:rsidRPr="00D93460">
        <w:rPr>
          <w:rFonts w:ascii="Helvetica" w:hAnsi="Helvetica" w:cs="Helvetica"/>
          <w:color w:val="222222"/>
          <w:shd w:val="clear" w:color="auto" w:fill="FFFFFF"/>
        </w:rPr>
        <w:br/>
      </w:r>
      <w:r w:rsidRPr="00D93460">
        <w:rPr>
          <w:rFonts w:ascii="Helvetica" w:hAnsi="Helvetica" w:cs="Helvetica"/>
          <w:bCs/>
          <w:color w:val="222222"/>
          <w:shd w:val="clear" w:color="auto" w:fill="FFFFFF"/>
        </w:rPr>
        <w:t>80 Wellington St</w:t>
      </w:r>
      <w:r w:rsidRPr="00D93460">
        <w:rPr>
          <w:rFonts w:ascii="Helvetica" w:hAnsi="Helvetica" w:cs="Helvetica"/>
          <w:color w:val="222222"/>
          <w:shd w:val="clear" w:color="auto" w:fill="FFFFFF"/>
        </w:rPr>
        <w:t>.</w:t>
      </w:r>
      <w:r w:rsidRPr="00D93460">
        <w:rPr>
          <w:rFonts w:ascii="Helvetica" w:hAnsi="Helvetica" w:cs="Helvetica"/>
          <w:color w:val="222222"/>
          <w:shd w:val="clear" w:color="auto" w:fill="FFFFFF"/>
        </w:rPr>
        <w:br/>
        <w:t>Ottawa, ON</w:t>
      </w:r>
      <w:r w:rsidR="00E01271">
        <w:rPr>
          <w:rFonts w:ascii="Helvetica" w:hAnsi="Helvetica" w:cs="Helvetica"/>
          <w:color w:val="222222"/>
          <w:shd w:val="clear" w:color="auto" w:fill="FFFFFF"/>
        </w:rPr>
        <w:t>,</w:t>
      </w:r>
      <w:r w:rsidRPr="00D93460">
        <w:rPr>
          <w:rFonts w:ascii="Helvetica" w:hAnsi="Helvetica" w:cs="Helvetica"/>
          <w:color w:val="222222"/>
          <w:shd w:val="clear" w:color="auto" w:fill="FFFFFF"/>
        </w:rPr>
        <w:t xml:space="preserve"> K1A 0A2</w:t>
      </w:r>
      <w:r w:rsidRPr="00D93460">
        <w:rPr>
          <w:rFonts w:ascii="Helvetica" w:hAnsi="Helvetica" w:cs="Helvetica"/>
          <w:color w:val="222222"/>
          <w:shd w:val="clear" w:color="auto" w:fill="FFFFFF"/>
        </w:rPr>
        <w:br/>
      </w:r>
    </w:p>
    <w:p w14:paraId="1A5E1AC8" w14:textId="1632C46A" w:rsidR="00923217" w:rsidRPr="00D93460" w:rsidRDefault="00923217">
      <w:pPr>
        <w:rPr>
          <w:rFonts w:ascii="Helvetica" w:hAnsi="Helvetica" w:cs="Helvetica"/>
          <w:color w:val="222222"/>
          <w:shd w:val="clear" w:color="auto" w:fill="FFFFFF"/>
        </w:rPr>
      </w:pPr>
      <w:r w:rsidRPr="00D93460">
        <w:rPr>
          <w:rFonts w:ascii="Helvetica" w:hAnsi="Helvetica" w:cs="Helvetica"/>
          <w:color w:val="222222"/>
          <w:shd w:val="clear" w:color="auto" w:fill="FFFFFF"/>
        </w:rPr>
        <w:t xml:space="preserve">Email: </w:t>
      </w:r>
      <w:hyperlink r:id="rId4" w:history="1">
        <w:r w:rsidRPr="00D93460">
          <w:rPr>
            <w:rStyle w:val="Hyperlink"/>
            <w:rFonts w:ascii="Helvetica" w:hAnsi="Helvetica" w:cs="Helvetica"/>
            <w:shd w:val="clear" w:color="auto" w:fill="FFFFFF"/>
          </w:rPr>
          <w:t>pm@pm.gc.ca</w:t>
        </w:r>
      </w:hyperlink>
      <w:r w:rsidR="005C671A">
        <w:rPr>
          <w:rStyle w:val="Hyperlink"/>
          <w:rFonts w:ascii="Helvetica" w:hAnsi="Helvetica" w:cs="Helvetica"/>
          <w:shd w:val="clear" w:color="auto" w:fill="FFFFFF"/>
        </w:rPr>
        <w:br/>
      </w:r>
    </w:p>
    <w:p w14:paraId="6C151215" w14:textId="2F6C5F72" w:rsidR="00923217" w:rsidRPr="00E01271" w:rsidRDefault="00923217">
      <w:pPr>
        <w:rPr>
          <w:rFonts w:ascii="Helvetica" w:hAnsi="Helvetica" w:cs="Helvetica"/>
        </w:rPr>
      </w:pPr>
      <w:r w:rsidRPr="00D93460">
        <w:rPr>
          <w:rFonts w:ascii="Helvetica" w:hAnsi="Helvetica" w:cs="Helvetica"/>
        </w:rPr>
        <w:t xml:space="preserve">Dear Mr. Prime Minister, </w:t>
      </w:r>
      <w:r w:rsidR="00597FB6" w:rsidRPr="00D93460">
        <w:rPr>
          <w:rFonts w:ascii="Helvetica" w:hAnsi="Helvetica" w:cs="Helvetica"/>
        </w:rPr>
        <w:br/>
      </w:r>
      <w:r w:rsidR="00597FB6" w:rsidRPr="00D93460">
        <w:rPr>
          <w:rFonts w:ascii="Helvetica" w:hAnsi="Helvetica" w:cs="Helvetica"/>
        </w:rPr>
        <w:br/>
      </w:r>
      <w:r w:rsidR="00597FB6" w:rsidRPr="00E01271">
        <w:rPr>
          <w:rFonts w:ascii="Helvetica" w:hAnsi="Helvetica" w:cs="Helvetica"/>
          <w:b/>
        </w:rPr>
        <w:t>Re: Canada’s Proposed Indigenous Rights Recognition and Implementation Framework</w:t>
      </w:r>
    </w:p>
    <w:p w14:paraId="58741440" w14:textId="012B795A" w:rsidR="00A6155A" w:rsidRPr="00E01271" w:rsidRDefault="00BE3840" w:rsidP="00A615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t xml:space="preserve">The </w:t>
      </w:r>
      <w:r w:rsidR="008E0E02" w:rsidRPr="00E01271">
        <w:rPr>
          <w:rFonts w:ascii="Helvetica" w:hAnsi="Helvetica" w:cs="Helvetica"/>
        </w:rPr>
        <w:t xml:space="preserve">process, direction, and approach </w:t>
      </w:r>
      <w:r w:rsidR="00D93460" w:rsidRPr="00E01271">
        <w:rPr>
          <w:rFonts w:ascii="Helvetica" w:hAnsi="Helvetica" w:cs="Helvetica"/>
        </w:rPr>
        <w:t>of</w:t>
      </w:r>
      <w:r w:rsidR="008E0E02" w:rsidRPr="00E01271">
        <w:rPr>
          <w:rFonts w:ascii="Helvetica" w:hAnsi="Helvetica" w:cs="Helvetica"/>
        </w:rPr>
        <w:t xml:space="preserve"> your</w:t>
      </w:r>
      <w:r w:rsidR="00A6155A" w:rsidRPr="00E01271">
        <w:rPr>
          <w:rFonts w:ascii="Helvetica" w:hAnsi="Helvetica" w:cs="Helvetica"/>
        </w:rPr>
        <w:t xml:space="preserve"> Rights Recognition and Implementation Framework </w:t>
      </w:r>
      <w:r w:rsidR="008E0E02" w:rsidRPr="00E01271">
        <w:rPr>
          <w:rFonts w:ascii="Helvetica" w:hAnsi="Helvetica" w:cs="Helvetica"/>
        </w:rPr>
        <w:t xml:space="preserve">initiative is completely </w:t>
      </w:r>
      <w:r w:rsidR="00A6155A" w:rsidRPr="00E01271">
        <w:rPr>
          <w:rFonts w:ascii="Helvetica" w:hAnsi="Helvetica" w:cs="Helvetica"/>
        </w:rPr>
        <w:t>inconsistent with your proposal made on February 14</w:t>
      </w:r>
      <w:r w:rsidR="00A6155A" w:rsidRPr="00E01271">
        <w:rPr>
          <w:rFonts w:ascii="Helvetica" w:hAnsi="Helvetica" w:cs="Helvetica"/>
          <w:vertAlign w:val="superscript"/>
        </w:rPr>
        <w:t>th</w:t>
      </w:r>
      <w:r w:rsidR="00A6155A" w:rsidRPr="00E01271">
        <w:rPr>
          <w:rFonts w:ascii="Helvetica" w:hAnsi="Helvetica" w:cs="Helvetica"/>
        </w:rPr>
        <w:t>, 2018.</w:t>
      </w:r>
      <w:r w:rsidR="007A34C3" w:rsidRPr="00E01271">
        <w:rPr>
          <w:rFonts w:ascii="Helvetica" w:hAnsi="Helvetica" w:cs="Helvetica"/>
        </w:rPr>
        <w:t xml:space="preserve"> </w:t>
      </w:r>
      <w:r w:rsidR="00D93460" w:rsidRPr="00E01271">
        <w:rPr>
          <w:rFonts w:ascii="Helvetica" w:hAnsi="Helvetica" w:cs="Helvetica"/>
        </w:rPr>
        <w:t>It</w:t>
      </w:r>
      <w:r w:rsidR="007A34C3" w:rsidRPr="00E01271">
        <w:rPr>
          <w:rFonts w:ascii="Helvetica" w:hAnsi="Helvetica" w:cs="Helvetica"/>
        </w:rPr>
        <w:t xml:space="preserve"> is also </w:t>
      </w:r>
      <w:r w:rsidR="008E0E02" w:rsidRPr="00E01271">
        <w:rPr>
          <w:rFonts w:ascii="Helvetica" w:hAnsi="Helvetica" w:cs="Helvetica"/>
        </w:rPr>
        <w:t xml:space="preserve">in direct conflict </w:t>
      </w:r>
      <w:r w:rsidR="007A34C3" w:rsidRPr="00E01271">
        <w:rPr>
          <w:rFonts w:ascii="Helvetica" w:hAnsi="Helvetica" w:cs="Helvetica"/>
        </w:rPr>
        <w:t xml:space="preserve">with our </w:t>
      </w:r>
      <w:r w:rsidR="00D93460" w:rsidRPr="00E01271">
        <w:rPr>
          <w:rFonts w:ascii="Helvetica" w:hAnsi="Helvetica" w:cs="Helvetica"/>
        </w:rPr>
        <w:t>full</w:t>
      </w:r>
      <w:r w:rsidR="007A34C3" w:rsidRPr="00E01271">
        <w:rPr>
          <w:rFonts w:ascii="Helvetica" w:hAnsi="Helvetica" w:cs="Helvetica"/>
        </w:rPr>
        <w:t xml:space="preserve"> jurisdiction. </w:t>
      </w:r>
    </w:p>
    <w:p w14:paraId="59637F56" w14:textId="77777777" w:rsidR="00A6155A" w:rsidRPr="00E01271" w:rsidRDefault="00A6155A" w:rsidP="00A615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CA3939B" w14:textId="68D0CA48" w:rsidR="003A3C4A" w:rsidRPr="00E01271" w:rsidRDefault="00D93460" w:rsidP="007A34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 w:rsidRPr="00E01271">
        <w:rPr>
          <w:rFonts w:ascii="Helvetica" w:hAnsi="Helvetica" w:cs="Helvetica"/>
        </w:rPr>
        <w:t>In 2016,</w:t>
      </w:r>
      <w:r w:rsidR="007A34C3" w:rsidRPr="00E01271">
        <w:rPr>
          <w:rFonts w:ascii="Helvetica" w:hAnsi="Helvetica" w:cs="Helvetica"/>
        </w:rPr>
        <w:t xml:space="preserve"> Canada gave its unqualified support for the United </w:t>
      </w:r>
      <w:r w:rsidR="00D455AD" w:rsidRPr="00E01271">
        <w:rPr>
          <w:rFonts w:ascii="Helvetica" w:hAnsi="Helvetica" w:cs="Helvetica"/>
        </w:rPr>
        <w:t>N</w:t>
      </w:r>
      <w:r w:rsidR="007A34C3" w:rsidRPr="00E01271">
        <w:rPr>
          <w:rFonts w:ascii="Helvetica" w:hAnsi="Helvetica" w:cs="Helvetica"/>
        </w:rPr>
        <w:t xml:space="preserve">ations </w:t>
      </w:r>
      <w:r w:rsidR="00D455AD" w:rsidRPr="00E01271">
        <w:rPr>
          <w:rFonts w:ascii="Helvetica" w:hAnsi="Helvetica" w:cs="Helvetica"/>
        </w:rPr>
        <w:t>D</w:t>
      </w:r>
      <w:r w:rsidR="007A34C3" w:rsidRPr="00E01271">
        <w:rPr>
          <w:rFonts w:ascii="Helvetica" w:hAnsi="Helvetica" w:cs="Helvetica"/>
        </w:rPr>
        <w:t xml:space="preserve">eclaration Rights of Indigenous </w:t>
      </w:r>
      <w:r w:rsidR="00D455AD" w:rsidRPr="00E01271">
        <w:rPr>
          <w:rFonts w:ascii="Helvetica" w:hAnsi="Helvetica" w:cs="Helvetica"/>
        </w:rPr>
        <w:t>P</w:t>
      </w:r>
      <w:r w:rsidR="007A34C3" w:rsidRPr="00E01271">
        <w:rPr>
          <w:rFonts w:ascii="Helvetica" w:hAnsi="Helvetica" w:cs="Helvetica"/>
        </w:rPr>
        <w:t>eoples (UNDRIP</w:t>
      </w:r>
      <w:r w:rsidR="008E0E02" w:rsidRPr="00E01271">
        <w:rPr>
          <w:rFonts w:ascii="Helvetica" w:hAnsi="Helvetica" w:cs="Helvetica"/>
        </w:rPr>
        <w:t>)</w:t>
      </w:r>
      <w:r w:rsidRPr="00E01271">
        <w:rPr>
          <w:rFonts w:ascii="Helvetica" w:hAnsi="Helvetica" w:cs="Helvetica"/>
        </w:rPr>
        <w:t xml:space="preserve"> </w:t>
      </w:r>
      <w:r w:rsidR="007A34C3" w:rsidRPr="00E01271">
        <w:rPr>
          <w:rFonts w:ascii="Helvetica" w:hAnsi="Helvetica" w:cs="Helvetica"/>
        </w:rPr>
        <w:t xml:space="preserve">announced that UNDRIP would </w:t>
      </w:r>
      <w:r w:rsidRPr="00E01271">
        <w:rPr>
          <w:rFonts w:ascii="Helvetica" w:hAnsi="Helvetica" w:cs="Helvetica"/>
        </w:rPr>
        <w:t xml:space="preserve">set </w:t>
      </w:r>
      <w:r w:rsidR="007A34C3" w:rsidRPr="00E01271">
        <w:rPr>
          <w:rFonts w:ascii="Helvetica" w:hAnsi="Helvetica" w:cs="Helvetica"/>
        </w:rPr>
        <w:t xml:space="preserve">the </w:t>
      </w:r>
      <w:r w:rsidRPr="00E01271">
        <w:rPr>
          <w:rFonts w:ascii="Helvetica" w:hAnsi="Helvetica" w:cs="Helvetica"/>
        </w:rPr>
        <w:t xml:space="preserve">minimum </w:t>
      </w:r>
      <w:r w:rsidR="007A34C3" w:rsidRPr="00E01271">
        <w:rPr>
          <w:rFonts w:ascii="Helvetica" w:hAnsi="Helvetica" w:cs="Helvetica"/>
        </w:rPr>
        <w:t xml:space="preserve">standard for a </w:t>
      </w:r>
      <w:r w:rsidR="008E0E02" w:rsidRPr="00E01271">
        <w:rPr>
          <w:rFonts w:ascii="Helvetica" w:hAnsi="Helvetica" w:cs="Helvetica"/>
        </w:rPr>
        <w:t>l</w:t>
      </w:r>
      <w:r w:rsidR="007A34C3" w:rsidRPr="00E01271">
        <w:rPr>
          <w:rFonts w:ascii="Helvetica" w:hAnsi="Helvetica" w:cs="Helvetica"/>
        </w:rPr>
        <w:t xml:space="preserve">aw and policy review </w:t>
      </w:r>
      <w:r w:rsidRPr="00E01271">
        <w:rPr>
          <w:rFonts w:ascii="Helvetica" w:hAnsi="Helvetica" w:cs="Helvetica"/>
        </w:rPr>
        <w:t xml:space="preserve">that would be </w:t>
      </w:r>
      <w:r w:rsidR="007A34C3" w:rsidRPr="00E01271">
        <w:rPr>
          <w:rFonts w:ascii="Helvetica" w:hAnsi="Helvetica" w:cs="Helvetica"/>
        </w:rPr>
        <w:t xml:space="preserve">aimed at making </w:t>
      </w:r>
      <w:r w:rsidR="00AE06A5" w:rsidRPr="00E01271">
        <w:rPr>
          <w:rFonts w:ascii="Helvetica" w:hAnsi="Helvetica" w:cs="Helvetica"/>
        </w:rPr>
        <w:t>Canada</w:t>
      </w:r>
      <w:r w:rsidR="008E0E02" w:rsidRPr="00E01271">
        <w:rPr>
          <w:rFonts w:ascii="Helvetica" w:hAnsi="Helvetica" w:cs="Helvetica"/>
        </w:rPr>
        <w:t>’</w:t>
      </w:r>
      <w:r w:rsidR="00AE06A5" w:rsidRPr="00E01271">
        <w:rPr>
          <w:rFonts w:ascii="Helvetica" w:hAnsi="Helvetica" w:cs="Helvetica"/>
        </w:rPr>
        <w:t>s</w:t>
      </w:r>
      <w:r w:rsidR="007A34C3" w:rsidRPr="00E01271">
        <w:rPr>
          <w:rFonts w:ascii="Helvetica" w:hAnsi="Helvetica" w:cs="Helvetica"/>
        </w:rPr>
        <w:t xml:space="preserve"> laws and polices </w:t>
      </w:r>
      <w:r w:rsidR="00AE06A5" w:rsidRPr="00E01271">
        <w:rPr>
          <w:rFonts w:ascii="Helvetica" w:hAnsi="Helvetica" w:cs="Helvetica"/>
        </w:rPr>
        <w:t>congruent with</w:t>
      </w:r>
      <w:r w:rsidR="003A3C4A" w:rsidRPr="00E01271">
        <w:rPr>
          <w:rFonts w:ascii="Helvetica" w:hAnsi="Helvetica" w:cs="Helvetica"/>
        </w:rPr>
        <w:t xml:space="preserve"> </w:t>
      </w:r>
      <w:r w:rsidR="00AE06A5" w:rsidRPr="00E01271">
        <w:rPr>
          <w:rFonts w:ascii="Helvetica" w:hAnsi="Helvetica" w:cs="Helvetica"/>
        </w:rPr>
        <w:t>Indigenous</w:t>
      </w:r>
      <w:r w:rsidR="003A3C4A" w:rsidRPr="00E01271">
        <w:rPr>
          <w:rFonts w:ascii="Helvetica" w:hAnsi="Helvetica" w:cs="Helvetica"/>
        </w:rPr>
        <w:t xml:space="preserve"> </w:t>
      </w:r>
      <w:r w:rsidR="00AE06A5" w:rsidRPr="00E01271">
        <w:rPr>
          <w:rFonts w:ascii="Helvetica" w:hAnsi="Helvetica" w:cs="Helvetica"/>
        </w:rPr>
        <w:t>inherent</w:t>
      </w:r>
      <w:r w:rsidR="003A3C4A" w:rsidRPr="00E01271">
        <w:rPr>
          <w:rFonts w:ascii="Helvetica" w:hAnsi="Helvetica" w:cs="Helvetica"/>
        </w:rPr>
        <w:t xml:space="preserve"> rights and </w:t>
      </w:r>
      <w:r w:rsidR="00AE06A5" w:rsidRPr="00E01271">
        <w:rPr>
          <w:rFonts w:ascii="Helvetica" w:hAnsi="Helvetica" w:cs="Helvetica"/>
        </w:rPr>
        <w:t>jurisdictions</w:t>
      </w:r>
      <w:r w:rsidR="003A3C4A" w:rsidRPr="00E01271">
        <w:rPr>
          <w:rFonts w:ascii="Helvetica" w:hAnsi="Helvetica" w:cs="Helvetica"/>
        </w:rPr>
        <w:t xml:space="preserve">. </w:t>
      </w:r>
      <w:r w:rsidR="00AE06A5" w:rsidRPr="00E01271">
        <w:rPr>
          <w:rFonts w:ascii="Helvetica" w:hAnsi="Helvetica" w:cs="Helvetica"/>
        </w:rPr>
        <w:t>Unfortunately,</w:t>
      </w:r>
      <w:r w:rsidR="003A3C4A" w:rsidRPr="00E01271">
        <w:rPr>
          <w:rFonts w:ascii="Helvetica" w:hAnsi="Helvetica" w:cs="Helvetica"/>
        </w:rPr>
        <w:t xml:space="preserve"> this </w:t>
      </w:r>
      <w:r w:rsidRPr="00E01271">
        <w:rPr>
          <w:rFonts w:ascii="Helvetica" w:hAnsi="Helvetica" w:cs="Helvetica"/>
        </w:rPr>
        <w:t>commitment was never fulfilled</w:t>
      </w:r>
      <w:r w:rsidR="003A3C4A" w:rsidRPr="00E01271">
        <w:rPr>
          <w:rFonts w:ascii="Helvetica" w:hAnsi="Helvetica" w:cs="Helvetica"/>
        </w:rPr>
        <w:t xml:space="preserve">, as UNDRIP </w:t>
      </w:r>
      <w:r w:rsidR="00AE06A5" w:rsidRPr="00E01271">
        <w:rPr>
          <w:rFonts w:ascii="Helvetica" w:hAnsi="Helvetica" w:cs="Helvetica"/>
        </w:rPr>
        <w:t>principles</w:t>
      </w:r>
      <w:r w:rsidR="003A3C4A" w:rsidRPr="00E01271">
        <w:rPr>
          <w:rFonts w:ascii="Helvetica" w:hAnsi="Helvetica" w:cs="Helvetica"/>
        </w:rPr>
        <w:t xml:space="preserve"> were sidestepped in </w:t>
      </w:r>
      <w:r w:rsidR="00AE06A5" w:rsidRPr="00E01271">
        <w:rPr>
          <w:rFonts w:ascii="Helvetica" w:hAnsi="Helvetica" w:cs="Helvetica"/>
        </w:rPr>
        <w:t>favor</w:t>
      </w:r>
      <w:r w:rsidR="003A3C4A" w:rsidRPr="00E01271">
        <w:rPr>
          <w:rFonts w:ascii="Helvetica" w:hAnsi="Helvetica" w:cs="Helvetica"/>
        </w:rPr>
        <w:t xml:space="preserve"> of Canada’s unilaterally developed </w:t>
      </w:r>
      <w:r w:rsidR="003A3C4A" w:rsidRPr="00E01271">
        <w:rPr>
          <w:rFonts w:ascii="Helvetica" w:hAnsi="Helvetica" w:cs="Helvetica"/>
          <w:i/>
        </w:rPr>
        <w:t>10 Principles Respecting the Government of Canada’s Relationship with Indigenous Peoples.</w:t>
      </w:r>
    </w:p>
    <w:p w14:paraId="7F99ACC8" w14:textId="77777777" w:rsidR="003A3C4A" w:rsidRPr="00E01271" w:rsidRDefault="003A3C4A" w:rsidP="007A34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0D9C223" w14:textId="63E86606" w:rsidR="007A34C3" w:rsidRPr="00E01271" w:rsidRDefault="006602A2" w:rsidP="007A34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t xml:space="preserve">There was an expedited engagement period </w:t>
      </w:r>
      <w:r w:rsidR="008E0E02" w:rsidRPr="00E01271">
        <w:rPr>
          <w:rFonts w:ascii="Helvetica" w:hAnsi="Helvetica" w:cs="Helvetica"/>
        </w:rPr>
        <w:t xml:space="preserve">for </w:t>
      </w:r>
      <w:r w:rsidR="00D93460" w:rsidRPr="00E01271">
        <w:rPr>
          <w:rFonts w:ascii="Helvetica" w:hAnsi="Helvetica" w:cs="Helvetica"/>
        </w:rPr>
        <w:t>the</w:t>
      </w:r>
      <w:r w:rsidR="008E0E02" w:rsidRPr="00E01271">
        <w:rPr>
          <w:rFonts w:ascii="Helvetica" w:hAnsi="Helvetica" w:cs="Helvetica"/>
        </w:rPr>
        <w:t xml:space="preserve"> Framework </w:t>
      </w:r>
      <w:r w:rsidR="00D93460" w:rsidRPr="00E01271">
        <w:rPr>
          <w:rFonts w:ascii="Helvetica" w:hAnsi="Helvetica" w:cs="Helvetica"/>
        </w:rPr>
        <w:t>process</w:t>
      </w:r>
      <w:r w:rsidR="008E0E02" w:rsidRPr="00E01271">
        <w:rPr>
          <w:rFonts w:ascii="Helvetica" w:hAnsi="Helvetica" w:cs="Helvetica"/>
        </w:rPr>
        <w:t>,</w:t>
      </w:r>
      <w:r w:rsidR="00D93460" w:rsidRPr="00E01271">
        <w:rPr>
          <w:rFonts w:ascii="Helvetica" w:hAnsi="Helvetica" w:cs="Helvetica"/>
        </w:rPr>
        <w:t xml:space="preserve"> and</w:t>
      </w:r>
      <w:r w:rsidRPr="00E01271">
        <w:rPr>
          <w:rFonts w:ascii="Helvetica" w:hAnsi="Helvetica" w:cs="Helvetica"/>
        </w:rPr>
        <w:t xml:space="preserve"> the results </w:t>
      </w:r>
      <w:r w:rsidR="008E0E02" w:rsidRPr="00E01271">
        <w:rPr>
          <w:rFonts w:ascii="Helvetica" w:hAnsi="Helvetica" w:cs="Helvetica"/>
        </w:rPr>
        <w:t xml:space="preserve">contained in </w:t>
      </w:r>
      <w:r w:rsidRPr="00E01271">
        <w:rPr>
          <w:rFonts w:ascii="Helvetica" w:hAnsi="Helvetica" w:cs="Helvetica"/>
        </w:rPr>
        <w:t>the roll</w:t>
      </w:r>
      <w:r w:rsidR="008E0E02" w:rsidRPr="00E01271">
        <w:rPr>
          <w:rFonts w:ascii="Helvetica" w:hAnsi="Helvetica" w:cs="Helvetica"/>
        </w:rPr>
        <w:t>-</w:t>
      </w:r>
      <w:r w:rsidRPr="00E01271">
        <w:rPr>
          <w:rFonts w:ascii="Helvetica" w:hAnsi="Helvetica" w:cs="Helvetica"/>
        </w:rPr>
        <w:t>up documents were selective in nature</w:t>
      </w:r>
      <w:r w:rsidR="008E0E02" w:rsidRPr="00E01271">
        <w:rPr>
          <w:rFonts w:ascii="Helvetica" w:hAnsi="Helvetica" w:cs="Helvetica"/>
        </w:rPr>
        <w:t xml:space="preserve">, </w:t>
      </w:r>
      <w:r w:rsidR="007A34C3" w:rsidRPr="00E01271">
        <w:rPr>
          <w:rFonts w:ascii="Helvetica" w:hAnsi="Helvetica" w:cs="Helvetica"/>
        </w:rPr>
        <w:t>supporting</w:t>
      </w:r>
      <w:r w:rsidR="00D93460" w:rsidRPr="00E01271">
        <w:rPr>
          <w:rFonts w:ascii="Helvetica" w:hAnsi="Helvetica" w:cs="Helvetica"/>
        </w:rPr>
        <w:t xml:space="preserve"> only</w:t>
      </w:r>
      <w:r w:rsidR="008E0E02" w:rsidRPr="00E01271">
        <w:rPr>
          <w:rFonts w:ascii="Helvetica" w:hAnsi="Helvetica" w:cs="Helvetica"/>
        </w:rPr>
        <w:t xml:space="preserve"> </w:t>
      </w:r>
      <w:r w:rsidR="007A34C3" w:rsidRPr="00E01271">
        <w:rPr>
          <w:rFonts w:ascii="Helvetica" w:hAnsi="Helvetica" w:cs="Helvetica"/>
        </w:rPr>
        <w:t xml:space="preserve">Canada’s pre-determined </w:t>
      </w:r>
      <w:r w:rsidR="00D93460" w:rsidRPr="00E01271">
        <w:rPr>
          <w:rFonts w:ascii="Helvetica" w:hAnsi="Helvetica" w:cs="Helvetica"/>
        </w:rPr>
        <w:t xml:space="preserve">positions and </w:t>
      </w:r>
      <w:r w:rsidR="007A34C3" w:rsidRPr="00E01271">
        <w:rPr>
          <w:rFonts w:ascii="Helvetica" w:hAnsi="Helvetica" w:cs="Helvetica"/>
        </w:rPr>
        <w:t xml:space="preserve">goals. </w:t>
      </w:r>
    </w:p>
    <w:p w14:paraId="4FBA01CF" w14:textId="25ADFAEE" w:rsidR="00A6155A" w:rsidRPr="00E01271" w:rsidRDefault="00A6155A" w:rsidP="003378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14CBB49" w14:textId="6D7D6486" w:rsidR="006602A2" w:rsidRPr="00E01271" w:rsidRDefault="00D93460" w:rsidP="006602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t>The</w:t>
      </w:r>
      <w:r w:rsidR="006602A2" w:rsidRPr="00E01271">
        <w:rPr>
          <w:rFonts w:ascii="Helvetica" w:hAnsi="Helvetica" w:cs="Helvetica"/>
        </w:rPr>
        <w:t xml:space="preserve"> </w:t>
      </w:r>
      <w:r w:rsidRPr="00E01271">
        <w:rPr>
          <w:rFonts w:ascii="Helvetica" w:hAnsi="Helvetica" w:cs="Helvetica"/>
        </w:rPr>
        <w:t xml:space="preserve">proposed contents of the </w:t>
      </w:r>
      <w:r w:rsidR="006602A2" w:rsidRPr="00E01271">
        <w:rPr>
          <w:rFonts w:ascii="Helvetica" w:hAnsi="Helvetica" w:cs="Helvetica"/>
        </w:rPr>
        <w:t xml:space="preserve">Framework do not encompass the fundamental and transformative change required for proper affirmation and implementation of </w:t>
      </w:r>
      <w:r w:rsidRPr="00E01271">
        <w:rPr>
          <w:rFonts w:ascii="Helvetica" w:hAnsi="Helvetica" w:cs="Helvetica"/>
        </w:rPr>
        <w:t xml:space="preserve">Indigenous </w:t>
      </w:r>
      <w:r w:rsidR="006602A2" w:rsidRPr="00E01271">
        <w:rPr>
          <w:rFonts w:ascii="Helvetica" w:hAnsi="Helvetica" w:cs="Helvetica"/>
        </w:rPr>
        <w:t xml:space="preserve">inherent rights and title. </w:t>
      </w:r>
      <w:r w:rsidR="001723DC" w:rsidRPr="00E01271">
        <w:rPr>
          <w:rFonts w:ascii="Helvetica" w:hAnsi="Helvetica" w:cs="Helvetica"/>
        </w:rPr>
        <w:t xml:space="preserve">The strategy </w:t>
      </w:r>
      <w:r w:rsidR="006602A2" w:rsidRPr="00E01271">
        <w:rPr>
          <w:rFonts w:ascii="Helvetica" w:hAnsi="Helvetica" w:cs="Helvetica"/>
        </w:rPr>
        <w:t>fails to address restitution for harms done to Indigenous Peoples and Nations, lacks a process for redistribution of land and resources, and attempts to domesticate international Treaties</w:t>
      </w:r>
      <w:r w:rsidR="00BE3840" w:rsidRPr="00E01271">
        <w:rPr>
          <w:rFonts w:ascii="Helvetica" w:hAnsi="Helvetica" w:cs="Helvetica"/>
        </w:rPr>
        <w:t>.</w:t>
      </w:r>
    </w:p>
    <w:p w14:paraId="37E2FD44" w14:textId="77777777" w:rsidR="00BE3840" w:rsidRPr="00E01271" w:rsidRDefault="00BE3840" w:rsidP="006602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7B9A787" w14:textId="7A350799" w:rsidR="006602A2" w:rsidRPr="00E01271" w:rsidRDefault="006602A2" w:rsidP="006602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t>In short, the propos</w:t>
      </w:r>
      <w:r w:rsidR="001723DC" w:rsidRPr="00E01271">
        <w:rPr>
          <w:rFonts w:ascii="Helvetica" w:hAnsi="Helvetica" w:cs="Helvetica"/>
        </w:rPr>
        <w:t xml:space="preserve">ed Framework </w:t>
      </w:r>
      <w:r w:rsidRPr="00E01271">
        <w:rPr>
          <w:rFonts w:ascii="Helvetica" w:hAnsi="Helvetica" w:cs="Helvetica"/>
        </w:rPr>
        <w:t>is a significant threat to the inherent rights of Indigenous Peoples</w:t>
      </w:r>
      <w:r w:rsidR="001723DC" w:rsidRPr="00E01271">
        <w:rPr>
          <w:rFonts w:ascii="Helvetica" w:hAnsi="Helvetica" w:cs="Helvetica"/>
        </w:rPr>
        <w:t xml:space="preserve"> and </w:t>
      </w:r>
      <w:r w:rsidRPr="00E01271">
        <w:rPr>
          <w:rFonts w:ascii="Helvetica" w:hAnsi="Helvetica" w:cs="Helvetica"/>
        </w:rPr>
        <w:t>Treaty relationships</w:t>
      </w:r>
      <w:r w:rsidR="001723DC" w:rsidRPr="00E01271">
        <w:rPr>
          <w:rFonts w:ascii="Helvetica" w:hAnsi="Helvetica" w:cs="Helvetica"/>
        </w:rPr>
        <w:t>. It is a direct affront</w:t>
      </w:r>
      <w:r w:rsidR="008E0E02" w:rsidRPr="00E01271">
        <w:rPr>
          <w:rFonts w:ascii="Helvetica" w:hAnsi="Helvetica" w:cs="Helvetica"/>
        </w:rPr>
        <w:t xml:space="preserve"> to</w:t>
      </w:r>
      <w:r w:rsidRPr="00E01271">
        <w:rPr>
          <w:rFonts w:ascii="Helvetica" w:hAnsi="Helvetica" w:cs="Helvetica"/>
        </w:rPr>
        <w:t xml:space="preserve"> true </w:t>
      </w:r>
      <w:r w:rsidR="00D93460" w:rsidRPr="00E01271">
        <w:rPr>
          <w:rFonts w:ascii="Helvetica" w:hAnsi="Helvetica" w:cs="Helvetica"/>
        </w:rPr>
        <w:t xml:space="preserve">processes of </w:t>
      </w:r>
      <w:r w:rsidRPr="00E01271">
        <w:rPr>
          <w:rFonts w:ascii="Helvetica" w:hAnsi="Helvetica" w:cs="Helvetica"/>
        </w:rPr>
        <w:t>decolonization</w:t>
      </w:r>
      <w:r w:rsidR="00BE3840" w:rsidRPr="00E01271">
        <w:rPr>
          <w:rFonts w:ascii="Helvetica" w:hAnsi="Helvetica" w:cs="Helvetica"/>
        </w:rPr>
        <w:t>.</w:t>
      </w:r>
      <w:r w:rsidRPr="00E01271">
        <w:rPr>
          <w:rFonts w:ascii="Helvetica" w:hAnsi="Helvetica" w:cs="Helvetica"/>
        </w:rPr>
        <w:t xml:space="preserve"> </w:t>
      </w:r>
    </w:p>
    <w:p w14:paraId="76D697E4" w14:textId="533FC01D" w:rsidR="00A6155A" w:rsidRPr="00E01271" w:rsidRDefault="00A6155A" w:rsidP="003378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20A0E7C" w14:textId="72C5C03A" w:rsidR="00F5529F" w:rsidRPr="00E01271" w:rsidRDefault="006602A2" w:rsidP="005B1E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t>Recently</w:t>
      </w:r>
      <w:r w:rsidR="008E0E02" w:rsidRPr="00E01271">
        <w:rPr>
          <w:rFonts w:ascii="Helvetica" w:hAnsi="Helvetica" w:cs="Helvetica"/>
        </w:rPr>
        <w:t>,</w:t>
      </w:r>
      <w:r w:rsidRPr="00E01271">
        <w:rPr>
          <w:rFonts w:ascii="Helvetica" w:hAnsi="Helvetica" w:cs="Helvetica"/>
        </w:rPr>
        <w:t xml:space="preserve"> </w:t>
      </w:r>
      <w:r w:rsidR="003F2724" w:rsidRPr="00E01271">
        <w:rPr>
          <w:rFonts w:ascii="Helvetica" w:hAnsi="Helvetica" w:cs="Helvetica"/>
        </w:rPr>
        <w:t xml:space="preserve">Indigenous legal experts involved in a five-month review of </w:t>
      </w:r>
      <w:r w:rsidR="009005C6" w:rsidRPr="00E01271">
        <w:rPr>
          <w:rFonts w:ascii="Helvetica" w:hAnsi="Helvetica" w:cs="Helvetica"/>
        </w:rPr>
        <w:t xml:space="preserve">Canada’s Recognition and Implementation of Indigenous Rights </w:t>
      </w:r>
      <w:r w:rsidR="003F2724" w:rsidRPr="00E01271">
        <w:rPr>
          <w:rFonts w:ascii="Helvetica" w:hAnsi="Helvetica" w:cs="Helvetica"/>
        </w:rPr>
        <w:t xml:space="preserve">Framework deemed </w:t>
      </w:r>
      <w:r w:rsidR="00D93460" w:rsidRPr="00E01271">
        <w:rPr>
          <w:rFonts w:ascii="Helvetica" w:hAnsi="Helvetica" w:cs="Helvetica"/>
        </w:rPr>
        <w:t xml:space="preserve">direction and approach </w:t>
      </w:r>
      <w:r w:rsidR="008E0E02" w:rsidRPr="00E01271">
        <w:rPr>
          <w:rFonts w:ascii="Helvetica" w:hAnsi="Helvetica" w:cs="Helvetica"/>
        </w:rPr>
        <w:t>“</w:t>
      </w:r>
      <w:r w:rsidR="003F2724" w:rsidRPr="00E01271">
        <w:rPr>
          <w:rFonts w:ascii="Helvetica" w:hAnsi="Helvetica" w:cs="Helvetica"/>
        </w:rPr>
        <w:t>legally inaccurate, short-sighted, and reflecting ongoing bureaucratic control and constraint of</w:t>
      </w:r>
      <w:r w:rsidR="00DA5784" w:rsidRPr="00E01271">
        <w:rPr>
          <w:rFonts w:ascii="Helvetica" w:hAnsi="Helvetica" w:cs="Helvetica"/>
        </w:rPr>
        <w:t xml:space="preserve"> inherent</w:t>
      </w:r>
      <w:r w:rsidR="003F2724" w:rsidRPr="00E01271">
        <w:rPr>
          <w:rFonts w:ascii="Helvetica" w:hAnsi="Helvetica" w:cs="Helvetica"/>
        </w:rPr>
        <w:t xml:space="preserve"> rights.</w:t>
      </w:r>
      <w:r w:rsidR="008E0E02" w:rsidRPr="00E01271">
        <w:rPr>
          <w:rFonts w:ascii="Helvetica" w:hAnsi="Helvetica" w:cs="Helvetica"/>
        </w:rPr>
        <w:t>”</w:t>
      </w:r>
      <w:r w:rsidR="003F2724" w:rsidRPr="00E01271">
        <w:rPr>
          <w:rFonts w:ascii="Helvetica" w:hAnsi="Helvetica" w:cs="Helvetica"/>
        </w:rPr>
        <w:t xml:space="preserve"> It has been clearly stated by </w:t>
      </w:r>
      <w:r w:rsidR="00D455AD" w:rsidRPr="00E01271">
        <w:rPr>
          <w:rFonts w:ascii="Helvetica" w:hAnsi="Helvetica" w:cs="Helvetica"/>
        </w:rPr>
        <w:t>these experts</w:t>
      </w:r>
      <w:r w:rsidR="003F2724" w:rsidRPr="00E01271">
        <w:rPr>
          <w:rFonts w:ascii="Helvetica" w:hAnsi="Helvetica" w:cs="Helvetica"/>
        </w:rPr>
        <w:t xml:space="preserve">, </w:t>
      </w:r>
      <w:r w:rsidRPr="00E01271">
        <w:rPr>
          <w:rFonts w:ascii="Helvetica" w:hAnsi="Helvetica" w:cs="Helvetica"/>
        </w:rPr>
        <w:t xml:space="preserve">some </w:t>
      </w:r>
      <w:r w:rsidR="00D93460" w:rsidRPr="00E01271">
        <w:rPr>
          <w:rFonts w:ascii="Helvetica" w:hAnsi="Helvetica" w:cs="Helvetica"/>
        </w:rPr>
        <w:t xml:space="preserve">of </w:t>
      </w:r>
      <w:r w:rsidRPr="00E01271">
        <w:rPr>
          <w:rFonts w:ascii="Helvetica" w:hAnsi="Helvetica" w:cs="Helvetica"/>
        </w:rPr>
        <w:t>who</w:t>
      </w:r>
      <w:r w:rsidR="00D93460" w:rsidRPr="00E01271">
        <w:rPr>
          <w:rFonts w:ascii="Helvetica" w:hAnsi="Helvetica" w:cs="Helvetica"/>
        </w:rPr>
        <w:t>m</w:t>
      </w:r>
      <w:r w:rsidRPr="00E01271">
        <w:rPr>
          <w:rFonts w:ascii="Helvetica" w:hAnsi="Helvetica" w:cs="Helvetica"/>
        </w:rPr>
        <w:t xml:space="preserve"> </w:t>
      </w:r>
      <w:r w:rsidR="00D93460" w:rsidRPr="00E01271">
        <w:rPr>
          <w:rFonts w:ascii="Helvetica" w:hAnsi="Helvetica" w:cs="Helvetica"/>
        </w:rPr>
        <w:t>were consulted by Minister Bennett during the Framework development and roll out</w:t>
      </w:r>
      <w:r w:rsidR="003F2724" w:rsidRPr="00E01271">
        <w:rPr>
          <w:rFonts w:ascii="Helvetica" w:hAnsi="Helvetica" w:cs="Helvetica"/>
        </w:rPr>
        <w:t xml:space="preserve">, that continuing with this process will result in in a major set-back for the </w:t>
      </w:r>
      <w:r w:rsidR="00D93460" w:rsidRPr="00E01271">
        <w:rPr>
          <w:rFonts w:ascii="Helvetica" w:hAnsi="Helvetica" w:cs="Helvetica"/>
        </w:rPr>
        <w:t>renewal of the</w:t>
      </w:r>
      <w:r w:rsidR="003F2724" w:rsidRPr="00E01271">
        <w:rPr>
          <w:rFonts w:ascii="Helvetica" w:hAnsi="Helvetica" w:cs="Helvetica"/>
        </w:rPr>
        <w:t xml:space="preserve"> relationship</w:t>
      </w:r>
      <w:r w:rsidR="00D93460" w:rsidRPr="00E01271">
        <w:rPr>
          <w:rFonts w:ascii="Helvetica" w:hAnsi="Helvetica" w:cs="Helvetica"/>
        </w:rPr>
        <w:t xml:space="preserve"> between Canada and Indigenous Peoples and Nations</w:t>
      </w:r>
      <w:r w:rsidR="003F2724" w:rsidRPr="00E01271">
        <w:rPr>
          <w:rFonts w:ascii="Helvetica" w:hAnsi="Helvetica" w:cs="Helvetica"/>
        </w:rPr>
        <w:t xml:space="preserve"> and the</w:t>
      </w:r>
      <w:r w:rsidR="00D93460" w:rsidRPr="00E01271">
        <w:rPr>
          <w:rFonts w:ascii="Helvetica" w:hAnsi="Helvetica" w:cs="Helvetica"/>
        </w:rPr>
        <w:t xml:space="preserve"> preclude the</w:t>
      </w:r>
      <w:r w:rsidR="003F2724" w:rsidRPr="00E01271">
        <w:rPr>
          <w:rFonts w:ascii="Helvetica" w:hAnsi="Helvetica" w:cs="Helvetica"/>
        </w:rPr>
        <w:t xml:space="preserve"> true implementation of Indigenous</w:t>
      </w:r>
      <w:r w:rsidR="00D93460" w:rsidRPr="00E01271">
        <w:rPr>
          <w:rFonts w:ascii="Helvetica" w:hAnsi="Helvetica" w:cs="Helvetica"/>
        </w:rPr>
        <w:t xml:space="preserve"> inherent</w:t>
      </w:r>
      <w:r w:rsidR="003F2724" w:rsidRPr="00E01271">
        <w:rPr>
          <w:rFonts w:ascii="Helvetica" w:hAnsi="Helvetica" w:cs="Helvetica"/>
        </w:rPr>
        <w:t xml:space="preserve"> rights across the country.  </w:t>
      </w:r>
    </w:p>
    <w:p w14:paraId="57A736FC" w14:textId="242B3E21" w:rsidR="001723DC" w:rsidRPr="00E01271" w:rsidRDefault="00823406" w:rsidP="001723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lastRenderedPageBreak/>
        <w:t>We</w:t>
      </w:r>
      <w:r w:rsidR="000A1DAD" w:rsidRPr="00E01271">
        <w:rPr>
          <w:rFonts w:ascii="Helvetica" w:hAnsi="Helvetica" w:cs="Helvetica"/>
        </w:rPr>
        <w:t xml:space="preserve"> hereby formally reject t</w:t>
      </w:r>
      <w:r w:rsidR="00F5529F" w:rsidRPr="00E01271">
        <w:rPr>
          <w:rFonts w:ascii="Helvetica" w:hAnsi="Helvetica" w:cs="Helvetica"/>
        </w:rPr>
        <w:t>he</w:t>
      </w:r>
      <w:r w:rsidR="005C671A" w:rsidRPr="00E01271">
        <w:rPr>
          <w:rFonts w:ascii="Helvetica" w:hAnsi="Helvetica" w:cs="Helvetica"/>
        </w:rPr>
        <w:t xml:space="preserve"> proposed</w:t>
      </w:r>
      <w:r w:rsidR="00F5529F" w:rsidRPr="00E01271">
        <w:rPr>
          <w:rFonts w:ascii="Helvetica" w:hAnsi="Helvetica" w:cs="Helvetica"/>
        </w:rPr>
        <w:t xml:space="preserve"> Federal Indigenous Rights Recognition and Implementation Framework</w:t>
      </w:r>
      <w:r w:rsidR="008E0E02" w:rsidRPr="00E01271">
        <w:rPr>
          <w:rFonts w:ascii="Helvetica" w:hAnsi="Helvetica" w:cs="Helvetica"/>
        </w:rPr>
        <w:t xml:space="preserve">. </w:t>
      </w:r>
      <w:r w:rsidR="001723DC" w:rsidRPr="00E01271">
        <w:rPr>
          <w:rFonts w:ascii="Helvetica" w:hAnsi="Helvetica" w:cs="Helvetica"/>
        </w:rPr>
        <w:t>For the sake of our</w:t>
      </w:r>
      <w:r w:rsidR="004423D4">
        <w:rPr>
          <w:rFonts w:ascii="Helvetica" w:hAnsi="Helvetica" w:cs="Helvetica"/>
        </w:rPr>
        <w:t xml:space="preserve"> Peoples’ and our</w:t>
      </w:r>
      <w:bookmarkStart w:id="0" w:name="_GoBack"/>
      <w:bookmarkEnd w:id="0"/>
      <w:r w:rsidR="001723DC" w:rsidRPr="00E01271">
        <w:rPr>
          <w:rFonts w:ascii="Helvetica" w:hAnsi="Helvetica" w:cs="Helvetica"/>
        </w:rPr>
        <w:t xml:space="preserve"> children, we must collectively find a</w:t>
      </w:r>
      <w:r w:rsidR="005C671A" w:rsidRPr="00E01271">
        <w:rPr>
          <w:rFonts w:ascii="Helvetica" w:hAnsi="Helvetica" w:cs="Helvetica"/>
        </w:rPr>
        <w:t xml:space="preserve"> </w:t>
      </w:r>
      <w:r w:rsidR="001723DC" w:rsidRPr="00E01271">
        <w:rPr>
          <w:rFonts w:ascii="Helvetica" w:hAnsi="Helvetica" w:cs="Helvetica"/>
        </w:rPr>
        <w:t xml:space="preserve">path to </w:t>
      </w:r>
      <w:r w:rsidR="005C671A" w:rsidRPr="00E01271">
        <w:rPr>
          <w:rFonts w:ascii="Helvetica" w:hAnsi="Helvetica" w:cs="Helvetica"/>
        </w:rPr>
        <w:t xml:space="preserve">advance a </w:t>
      </w:r>
      <w:r w:rsidR="001723DC" w:rsidRPr="00E01271">
        <w:rPr>
          <w:rFonts w:ascii="Helvetica" w:hAnsi="Helvetica" w:cs="Helvetica"/>
        </w:rPr>
        <w:t>new relationship.</w:t>
      </w:r>
    </w:p>
    <w:p w14:paraId="28DF02BD" w14:textId="1E5769FE" w:rsidR="00DD1538" w:rsidRPr="00E01271" w:rsidRDefault="00DD1538" w:rsidP="005B1E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F57CC5C" w14:textId="29A02CB0" w:rsidR="00DD1538" w:rsidRPr="00E01271" w:rsidRDefault="0051123D" w:rsidP="005B1E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t>We</w:t>
      </w:r>
      <w:r w:rsidR="00DD1538" w:rsidRPr="00E01271">
        <w:rPr>
          <w:rFonts w:ascii="Helvetica" w:hAnsi="Helvetica" w:cs="Helvetica"/>
        </w:rPr>
        <w:t xml:space="preserve"> look forward to </w:t>
      </w:r>
      <w:r w:rsidR="00DE726F" w:rsidRPr="00E01271">
        <w:rPr>
          <w:rFonts w:ascii="Helvetica" w:hAnsi="Helvetica" w:cs="Helvetica"/>
        </w:rPr>
        <w:t xml:space="preserve">working in partnership with you to </w:t>
      </w:r>
      <w:r w:rsidR="00DD1538" w:rsidRPr="00E01271">
        <w:rPr>
          <w:rFonts w:ascii="Helvetica" w:hAnsi="Helvetica" w:cs="Helvetica"/>
        </w:rPr>
        <w:t>develop</w:t>
      </w:r>
      <w:r w:rsidR="00DE726F" w:rsidRPr="00E01271">
        <w:rPr>
          <w:rFonts w:ascii="Helvetica" w:hAnsi="Helvetica" w:cs="Helvetica"/>
        </w:rPr>
        <w:t xml:space="preserve"> </w:t>
      </w:r>
      <w:r w:rsidR="00DD1538" w:rsidRPr="00E01271">
        <w:rPr>
          <w:rFonts w:ascii="Helvetica" w:hAnsi="Helvetica" w:cs="Helvetica"/>
        </w:rPr>
        <w:t>a new</w:t>
      </w:r>
      <w:r w:rsidR="00D93460" w:rsidRPr="00E01271">
        <w:rPr>
          <w:rFonts w:ascii="Helvetica" w:hAnsi="Helvetica" w:cs="Helvetica"/>
        </w:rPr>
        <w:t xml:space="preserve"> way</w:t>
      </w:r>
      <w:r w:rsidR="00DD1538" w:rsidRPr="00E01271">
        <w:rPr>
          <w:rFonts w:ascii="Helvetica" w:hAnsi="Helvetica" w:cs="Helvetica"/>
        </w:rPr>
        <w:t xml:space="preserve"> </w:t>
      </w:r>
      <w:r w:rsidR="00DE726F" w:rsidRPr="00E01271">
        <w:rPr>
          <w:rFonts w:ascii="Helvetica" w:hAnsi="Helvetica" w:cs="Helvetica"/>
        </w:rPr>
        <w:t>forward</w:t>
      </w:r>
      <w:r w:rsidR="00DD1538" w:rsidRPr="00E01271">
        <w:rPr>
          <w:rFonts w:ascii="Helvetica" w:hAnsi="Helvetica" w:cs="Helvetica"/>
        </w:rPr>
        <w:t>.</w:t>
      </w:r>
    </w:p>
    <w:p w14:paraId="4049FF04" w14:textId="71C91C22" w:rsidR="00DD1538" w:rsidRPr="00E01271" w:rsidRDefault="00DD1538" w:rsidP="005B1E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B4942D5" w14:textId="41C3D483" w:rsidR="00DD1538" w:rsidRPr="00E01271" w:rsidRDefault="00DD1538" w:rsidP="005B1E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01271">
        <w:rPr>
          <w:rFonts w:ascii="Helvetica" w:hAnsi="Helvetica" w:cs="Helvetica"/>
        </w:rPr>
        <w:t xml:space="preserve">Sincerely, </w:t>
      </w:r>
    </w:p>
    <w:p w14:paraId="0D96B2E2" w14:textId="69594DB5" w:rsidR="00DD1538" w:rsidRPr="00D93460" w:rsidRDefault="00DD1538" w:rsidP="005B1E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F243E"/>
        </w:rPr>
      </w:pPr>
    </w:p>
    <w:p w14:paraId="22070F25" w14:textId="07A46009" w:rsidR="00DD1538" w:rsidRDefault="00DE726F" w:rsidP="005B1E3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  <w:r>
        <w:rPr>
          <w:rFonts w:ascii="Cambria" w:hAnsi="Cambria" w:cs="Cambria"/>
          <w:color w:val="0F243E"/>
          <w:sz w:val="24"/>
          <w:szCs w:val="24"/>
        </w:rPr>
        <w:br/>
      </w:r>
      <w:r>
        <w:rPr>
          <w:rFonts w:ascii="Cambria" w:hAnsi="Cambria" w:cs="Cambria"/>
          <w:color w:val="0F243E"/>
          <w:sz w:val="24"/>
          <w:szCs w:val="24"/>
        </w:rPr>
        <w:br/>
      </w:r>
    </w:p>
    <w:p w14:paraId="3990C752" w14:textId="77777777" w:rsidR="00597FB6" w:rsidRDefault="00597FB6" w:rsidP="005B1E3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</w:p>
    <w:p w14:paraId="66A99670" w14:textId="4A56153E" w:rsidR="005B1E33" w:rsidRDefault="005B1E33" w:rsidP="005B1E3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</w:p>
    <w:p w14:paraId="181CDB72" w14:textId="77777777" w:rsidR="005B1E33" w:rsidRDefault="005B1E33" w:rsidP="005B1E3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</w:p>
    <w:p w14:paraId="1E804B70" w14:textId="519479F9" w:rsidR="007A34C3" w:rsidRDefault="005B1E33" w:rsidP="007A34C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  <w:r>
        <w:rPr>
          <w:rFonts w:ascii="Cambria" w:hAnsi="Cambria" w:cs="Cambria"/>
          <w:color w:val="0F243E"/>
          <w:sz w:val="24"/>
          <w:szCs w:val="24"/>
        </w:rPr>
        <w:t xml:space="preserve"> </w:t>
      </w:r>
    </w:p>
    <w:p w14:paraId="3ADACC66" w14:textId="77777777" w:rsidR="007A34C3" w:rsidRDefault="007A34C3" w:rsidP="007A34C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</w:p>
    <w:p w14:paraId="5DB5AA24" w14:textId="12FD3D14" w:rsidR="005B1E33" w:rsidRDefault="005B1E33" w:rsidP="005B1E3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</w:p>
    <w:p w14:paraId="3C4452BD" w14:textId="5119940A" w:rsidR="00923217" w:rsidRDefault="00923217" w:rsidP="0033781D">
      <w:pPr>
        <w:autoSpaceDE w:val="0"/>
        <w:autoSpaceDN w:val="0"/>
        <w:adjustRightInd w:val="0"/>
        <w:spacing w:after="0" w:line="240" w:lineRule="auto"/>
      </w:pPr>
    </w:p>
    <w:sectPr w:rsidR="0092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17"/>
    <w:rsid w:val="00013360"/>
    <w:rsid w:val="000A1DAD"/>
    <w:rsid w:val="000C2DB5"/>
    <w:rsid w:val="001723DC"/>
    <w:rsid w:val="00287B46"/>
    <w:rsid w:val="002A3B33"/>
    <w:rsid w:val="0033781D"/>
    <w:rsid w:val="003A3C4A"/>
    <w:rsid w:val="003C23C1"/>
    <w:rsid w:val="003F2724"/>
    <w:rsid w:val="004162B5"/>
    <w:rsid w:val="004249EC"/>
    <w:rsid w:val="004423D4"/>
    <w:rsid w:val="0051123D"/>
    <w:rsid w:val="00597FB6"/>
    <w:rsid w:val="005B1E33"/>
    <w:rsid w:val="005C671A"/>
    <w:rsid w:val="00641A92"/>
    <w:rsid w:val="006602A2"/>
    <w:rsid w:val="00686AD7"/>
    <w:rsid w:val="00715C65"/>
    <w:rsid w:val="007A34C3"/>
    <w:rsid w:val="008034C1"/>
    <w:rsid w:val="00823406"/>
    <w:rsid w:val="00840AC6"/>
    <w:rsid w:val="008D4B07"/>
    <w:rsid w:val="008E0E02"/>
    <w:rsid w:val="009005C6"/>
    <w:rsid w:val="00923217"/>
    <w:rsid w:val="009A55D1"/>
    <w:rsid w:val="00A0187E"/>
    <w:rsid w:val="00A25C6B"/>
    <w:rsid w:val="00A6155A"/>
    <w:rsid w:val="00AC0FBB"/>
    <w:rsid w:val="00AE06A5"/>
    <w:rsid w:val="00B17CBC"/>
    <w:rsid w:val="00BE3840"/>
    <w:rsid w:val="00C520B1"/>
    <w:rsid w:val="00D04610"/>
    <w:rsid w:val="00D455AD"/>
    <w:rsid w:val="00D93460"/>
    <w:rsid w:val="00DA5784"/>
    <w:rsid w:val="00DD1538"/>
    <w:rsid w:val="00DE726F"/>
    <w:rsid w:val="00E01271"/>
    <w:rsid w:val="00F5529F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3A9F"/>
  <w15:chartTrackingRefBased/>
  <w15:docId w15:val="{B7D629AD-451E-4C24-B3EE-BAB92550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@pm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Powell</dc:creator>
  <cp:keywords/>
  <dc:description/>
  <cp:lastModifiedBy>Tina Powell</cp:lastModifiedBy>
  <cp:revision>3</cp:revision>
  <dcterms:created xsi:type="dcterms:W3CDTF">2018-09-26T13:36:00Z</dcterms:created>
  <dcterms:modified xsi:type="dcterms:W3CDTF">2018-09-26T13:38:00Z</dcterms:modified>
</cp:coreProperties>
</file>